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BF1355" w:rsidRDefault="00BF1355" w:rsidP="00067963">
            <w:pPr>
              <w:pStyle w:val="a3"/>
              <w:ind w:left="0"/>
              <w:jc w:val="left"/>
            </w:pP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5324B2" w:rsidRDefault="005324B2" w:rsidP="00036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</w:t>
      </w:r>
      <w:r w:rsidR="00A67220" w:rsidRPr="006A2FE7">
        <w:rPr>
          <w:b/>
          <w:sz w:val="28"/>
          <w:szCs w:val="28"/>
        </w:rPr>
        <w:t>в</w:t>
      </w:r>
      <w:r w:rsidR="005A1269" w:rsidRPr="006A2FE7">
        <w:rPr>
          <w:b/>
          <w:sz w:val="28"/>
          <w:szCs w:val="28"/>
        </w:rPr>
        <w:t xml:space="preserve"> </w:t>
      </w:r>
      <w:r w:rsidR="000367DA" w:rsidRPr="006A2FE7">
        <w:rPr>
          <w:b/>
          <w:sz w:val="28"/>
          <w:szCs w:val="28"/>
        </w:rPr>
        <w:t xml:space="preserve"> МКУ КДО «Исток» Новониколаевского сельсовета Барабинского района Новосибирской области</w:t>
      </w:r>
      <w:r w:rsidR="005A1269" w:rsidRPr="005A1269">
        <w:rPr>
          <w:b/>
          <w:sz w:val="28"/>
          <w:szCs w:val="28"/>
        </w:rPr>
        <w:t xml:space="preserve"> </w:t>
      </w:r>
      <w:r w:rsidR="00A67220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на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1</w:t>
      </w:r>
      <w:r w:rsidRPr="005324B2">
        <w:rPr>
          <w:b/>
          <w:sz w:val="28"/>
          <w:szCs w:val="28"/>
        </w:rPr>
        <w:t xml:space="preserve"> </w:t>
      </w:r>
      <w:r w:rsidR="00BA2F2E">
        <w:rPr>
          <w:b/>
          <w:sz w:val="28"/>
          <w:szCs w:val="28"/>
        </w:rPr>
        <w:t>(20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2</w:t>
      </w:r>
      <w:r w:rsidR="00BA2F2E">
        <w:rPr>
          <w:b/>
          <w:sz w:val="28"/>
          <w:szCs w:val="28"/>
        </w:rPr>
        <w:t>,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3</w:t>
      </w:r>
      <w:r w:rsidR="00BA2F2E">
        <w:rPr>
          <w:b/>
          <w:sz w:val="28"/>
          <w:szCs w:val="28"/>
        </w:rPr>
        <w:t xml:space="preserve">) </w:t>
      </w:r>
      <w:r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552"/>
        <w:gridCol w:w="2835"/>
        <w:gridCol w:w="2409"/>
      </w:tblGrid>
      <w:tr w:rsidR="001B5C88" w:rsidRPr="00A53E1F" w:rsidTr="00345C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рицательного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рению подарков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5A1269"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6A2FE7" w:rsidP="006A2FE7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проверок по поступившим уведомлениям о фактах обращения к работникам учреждения в целях скл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5A1269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6A2FE7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6A2FE7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</w:t>
            </w:r>
            <w:r w:rsidRPr="00A53E1F">
              <w:rPr>
                <w:color w:val="000000"/>
                <w:sz w:val="26"/>
                <w:szCs w:val="26"/>
              </w:rPr>
              <w:t>с</w:t>
            </w:r>
            <w:r w:rsidRPr="00A53E1F">
              <w:rPr>
                <w:color w:val="000000"/>
                <w:sz w:val="26"/>
                <w:szCs w:val="26"/>
              </w:rPr>
              <w:t>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345CFA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за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6A2FE7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Организация предоставления государственных услуг по принципу </w:t>
            </w:r>
            <w:r w:rsidRPr="00A53E1F">
              <w:rPr>
                <w:sz w:val="26"/>
                <w:szCs w:val="26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6A2FE7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тельных и иных мер по вопросам противодействия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рупции (проведение семинара, технической учебы, инд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6A2FE7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7F6EE6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 xml:space="preserve">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6A2FE7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6A2FE7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</w:t>
            </w:r>
            <w:r w:rsidRPr="00A53E1F">
              <w:rPr>
                <w:sz w:val="26"/>
                <w:szCs w:val="26"/>
              </w:rPr>
              <w:t>р</w:t>
            </w:r>
            <w:r w:rsidRPr="00A53E1F">
              <w:rPr>
                <w:sz w:val="26"/>
                <w:szCs w:val="26"/>
              </w:rPr>
              <w:t>ского учета, наличия и достоверности первичных док</w:t>
            </w:r>
            <w:r w:rsidRPr="00A53E1F">
              <w:rPr>
                <w:sz w:val="26"/>
                <w:szCs w:val="26"/>
              </w:rPr>
              <w:t>у</w:t>
            </w:r>
            <w:r w:rsidRPr="00A53E1F">
              <w:rPr>
                <w:sz w:val="26"/>
                <w:szCs w:val="26"/>
              </w:rPr>
              <w:t>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</w:t>
            </w:r>
            <w:r w:rsidRPr="00A53E1F">
              <w:rPr>
                <w:sz w:val="26"/>
                <w:szCs w:val="26"/>
              </w:rPr>
              <w:t>н</w:t>
            </w:r>
            <w:r w:rsidRPr="00A53E1F">
              <w:rPr>
                <w:sz w:val="26"/>
                <w:szCs w:val="26"/>
              </w:rPr>
              <w:t xml:space="preserve">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A53E1F" w:rsidRPr="00A53E1F" w:rsidRDefault="005521F7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(по мере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6A2FE7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диопередачах и публикациях в средствах массовой инфо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6A2FE7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Малюто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90"/>
        <w:gridCol w:w="2835"/>
      </w:tblGrid>
      <w:tr w:rsidR="00AC1397" w:rsidRPr="00A53E1F" w:rsidTr="005521F7">
        <w:tc>
          <w:tcPr>
            <w:tcW w:w="10490" w:type="dxa"/>
          </w:tcPr>
          <w:p w:rsidR="00B14D19" w:rsidRDefault="00B14D19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B14D19" w:rsidRDefault="00B14D19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МКУ КДО «Исток» Новониколаевского сельсовета</w:t>
            </w:r>
          </w:p>
          <w:p w:rsidR="00B14D19" w:rsidRDefault="00B14D19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:rsidR="00AC1397" w:rsidRPr="00A53E1F" w:rsidRDefault="00B14D19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  <w:r w:rsidR="00AC1397" w:rsidRPr="00A53E1F">
              <w:rPr>
                <w:sz w:val="26"/>
                <w:szCs w:val="26"/>
              </w:rPr>
              <w:t xml:space="preserve">ответственного </w:t>
            </w:r>
          </w:p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профилактику коррупционных и иных правонарушений</w:t>
            </w:r>
          </w:p>
        </w:tc>
        <w:tc>
          <w:tcPr>
            <w:tcW w:w="2835" w:type="dxa"/>
          </w:tcPr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AC1397" w:rsidRPr="00A53E1F" w:rsidRDefault="00B14D19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Н.В.Малюто</w:t>
            </w:r>
          </w:p>
        </w:tc>
      </w:tr>
    </w:tbl>
    <w:p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AD" w:rsidRDefault="000348AD">
      <w:r>
        <w:separator/>
      </w:r>
    </w:p>
  </w:endnote>
  <w:endnote w:type="continuationSeparator" w:id="0">
    <w:p w:rsidR="000348AD" w:rsidRDefault="0003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AD" w:rsidRDefault="000348AD">
      <w:r>
        <w:separator/>
      </w:r>
    </w:p>
  </w:footnote>
  <w:footnote w:type="continuationSeparator" w:id="0">
    <w:p w:rsidR="000348AD" w:rsidRDefault="0003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8F0995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8F0995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7DD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48AD"/>
    <w:rsid w:val="000367DA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B37DD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2FE7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0995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14D19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65DE7"/>
    <w:rsid w:val="00F70E91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DE7"/>
  </w:style>
  <w:style w:type="paragraph" w:styleId="1">
    <w:name w:val="heading 1"/>
    <w:basedOn w:val="a"/>
    <w:next w:val="a"/>
    <w:qFormat/>
    <w:rsid w:val="00F65DE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65DE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DE7"/>
    <w:pPr>
      <w:ind w:left="5103"/>
      <w:jc w:val="center"/>
    </w:pPr>
    <w:rPr>
      <w:sz w:val="28"/>
    </w:rPr>
  </w:style>
  <w:style w:type="paragraph" w:styleId="a4">
    <w:name w:val="header"/>
    <w:basedOn w:val="a"/>
    <w:rsid w:val="00F65D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5DE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65DE7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pito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1</cp:lastModifiedBy>
  <cp:revision>9</cp:revision>
  <cp:lastPrinted>2016-01-28T10:59:00Z</cp:lastPrinted>
  <dcterms:created xsi:type="dcterms:W3CDTF">2016-12-15T07:31:00Z</dcterms:created>
  <dcterms:modified xsi:type="dcterms:W3CDTF">2021-03-17T08:29:00Z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